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48" w:rsidRDefault="00AD0A3E">
      <w:pPr>
        <w:snapToGrid w:val="0"/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关于</w:t>
      </w: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sz w:val="44"/>
          <w:szCs w:val="44"/>
        </w:rPr>
        <w:t>度一流本科课程</w:t>
      </w:r>
    </w:p>
    <w:p w:rsidR="00E40248" w:rsidRDefault="00AD0A3E">
      <w:pPr>
        <w:snapToGrid w:val="0"/>
        <w:spacing w:line="520" w:lineRule="exact"/>
        <w:jc w:val="center"/>
        <w:rPr>
          <w:rFonts w:ascii="Times New Roman" w:eastAsia="方正小标宋简体" w:hAnsi="Times New Roman"/>
          <w:sz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评审结果</w:t>
      </w:r>
      <w:r>
        <w:rPr>
          <w:rFonts w:ascii="Times New Roman" w:eastAsia="方正小标宋简体" w:hAnsi="Times New Roman"/>
          <w:sz w:val="44"/>
          <w:szCs w:val="44"/>
        </w:rPr>
        <w:t>的公示</w:t>
      </w:r>
    </w:p>
    <w:p w:rsidR="00E40248" w:rsidRDefault="00E40248">
      <w:pPr>
        <w:spacing w:line="520" w:lineRule="exact"/>
        <w:rPr>
          <w:rFonts w:ascii="Times New Roman" w:eastAsia="仿宋_GB2312" w:hAnsi="Times New Roman"/>
          <w:sz w:val="32"/>
        </w:rPr>
      </w:pPr>
    </w:p>
    <w:p w:rsidR="00E40248" w:rsidRDefault="00AD0A3E">
      <w:pPr>
        <w:spacing w:line="520" w:lineRule="exact"/>
        <w:rPr>
          <w:rFonts w:ascii="Times New Roman" w:eastAsia="方正仿宋简体" w:hAnsi="Times New Roman"/>
          <w:sz w:val="28"/>
        </w:rPr>
      </w:pPr>
      <w:r>
        <w:rPr>
          <w:rFonts w:ascii="仿宋" w:eastAsia="仿宋" w:hAnsi="仿宋" w:cs="仿宋" w:hint="eastAsia"/>
          <w:sz w:val="32"/>
          <w:szCs w:val="21"/>
        </w:rPr>
        <w:t>各二级学院、职能处室</w:t>
      </w:r>
      <w:r>
        <w:rPr>
          <w:rFonts w:ascii="仿宋" w:eastAsia="仿宋" w:hAnsi="仿宋" w:cs="仿宋"/>
          <w:sz w:val="32"/>
          <w:szCs w:val="21"/>
        </w:rPr>
        <w:t>：</w:t>
      </w:r>
    </w:p>
    <w:p w:rsidR="00E40248" w:rsidRDefault="00AD0A3E">
      <w:pPr>
        <w:autoSpaceDE w:val="0"/>
        <w:autoSpaceDN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21"/>
        </w:rPr>
      </w:pPr>
      <w:r>
        <w:rPr>
          <w:rFonts w:ascii="仿宋" w:eastAsia="仿宋" w:hAnsi="仿宋" w:cs="仿宋"/>
          <w:sz w:val="32"/>
          <w:szCs w:val="21"/>
        </w:rPr>
        <w:t>根据</w:t>
      </w:r>
      <w:r>
        <w:rPr>
          <w:rFonts w:ascii="仿宋" w:eastAsia="仿宋" w:hAnsi="仿宋" w:cs="仿宋" w:hint="eastAsia"/>
          <w:sz w:val="32"/>
          <w:szCs w:val="21"/>
        </w:rPr>
        <w:t>《广东省教育厅关于开展</w:t>
      </w:r>
      <w:r>
        <w:rPr>
          <w:rFonts w:ascii="仿宋" w:eastAsia="仿宋" w:hAnsi="仿宋" w:cs="仿宋" w:hint="eastAsia"/>
          <w:sz w:val="32"/>
          <w:szCs w:val="21"/>
        </w:rPr>
        <w:t>2023</w:t>
      </w:r>
      <w:r>
        <w:rPr>
          <w:rFonts w:ascii="仿宋" w:eastAsia="仿宋" w:hAnsi="仿宋" w:cs="仿宋" w:hint="eastAsia"/>
          <w:sz w:val="32"/>
          <w:szCs w:val="21"/>
        </w:rPr>
        <w:t>年度省一流课程遴选认定工作的通知》及《广州应用科技学院一流本科课程建设管理办法》文件要求</w:t>
      </w:r>
      <w:r>
        <w:rPr>
          <w:rFonts w:ascii="仿宋" w:eastAsia="仿宋" w:hAnsi="仿宋" w:cs="仿宋"/>
          <w:sz w:val="32"/>
          <w:szCs w:val="21"/>
        </w:rPr>
        <w:t>，</w:t>
      </w:r>
      <w:r>
        <w:rPr>
          <w:rFonts w:ascii="仿宋" w:eastAsia="仿宋" w:hAnsi="仿宋" w:cs="仿宋" w:hint="eastAsia"/>
          <w:sz w:val="32"/>
          <w:szCs w:val="21"/>
        </w:rPr>
        <w:t>教务处</w:t>
      </w:r>
      <w:r>
        <w:rPr>
          <w:rFonts w:ascii="仿宋" w:eastAsia="仿宋" w:hAnsi="仿宋" w:cs="仿宋"/>
          <w:sz w:val="32"/>
          <w:szCs w:val="21"/>
        </w:rPr>
        <w:t>开展了</w:t>
      </w:r>
      <w:r>
        <w:rPr>
          <w:rFonts w:ascii="仿宋" w:eastAsia="仿宋" w:hAnsi="仿宋" w:cs="仿宋" w:hint="eastAsia"/>
          <w:sz w:val="32"/>
          <w:szCs w:val="21"/>
        </w:rPr>
        <w:t>一流本科课程申报立项工作</w:t>
      </w:r>
      <w:r>
        <w:rPr>
          <w:rFonts w:ascii="仿宋" w:eastAsia="仿宋" w:hAnsi="仿宋" w:cs="仿宋"/>
          <w:sz w:val="32"/>
          <w:szCs w:val="21"/>
        </w:rPr>
        <w:t>。经</w:t>
      </w:r>
      <w:r>
        <w:rPr>
          <w:rFonts w:ascii="仿宋" w:eastAsia="仿宋" w:hAnsi="仿宋" w:cs="仿宋" w:hint="eastAsia"/>
          <w:sz w:val="32"/>
          <w:szCs w:val="21"/>
        </w:rPr>
        <w:t>个人</w:t>
      </w:r>
      <w:r>
        <w:rPr>
          <w:rFonts w:ascii="仿宋" w:eastAsia="仿宋" w:hAnsi="仿宋" w:cs="仿宋"/>
          <w:sz w:val="32"/>
          <w:szCs w:val="21"/>
        </w:rPr>
        <w:t>申报、</w:t>
      </w:r>
      <w:r>
        <w:rPr>
          <w:rFonts w:ascii="仿宋" w:eastAsia="仿宋" w:hAnsi="仿宋" w:cs="仿宋" w:hint="eastAsia"/>
          <w:sz w:val="32"/>
          <w:szCs w:val="21"/>
        </w:rPr>
        <w:t>二级学院推荐、</w:t>
      </w:r>
      <w:r>
        <w:rPr>
          <w:rFonts w:ascii="仿宋" w:eastAsia="仿宋" w:hAnsi="仿宋" w:cs="仿宋"/>
          <w:sz w:val="32"/>
          <w:szCs w:val="21"/>
        </w:rPr>
        <w:t>专家评审，</w:t>
      </w:r>
      <w:r>
        <w:rPr>
          <w:rFonts w:ascii="仿宋" w:eastAsia="仿宋" w:hAnsi="仿宋" w:cs="仿宋" w:hint="eastAsia"/>
          <w:sz w:val="32"/>
          <w:szCs w:val="21"/>
        </w:rPr>
        <w:t>学校拟立项建设</w:t>
      </w:r>
      <w:r>
        <w:rPr>
          <w:rFonts w:ascii="仿宋" w:eastAsia="仿宋" w:hAnsi="仿宋" w:cs="仿宋" w:hint="eastAsia"/>
          <w:sz w:val="32"/>
          <w:szCs w:val="21"/>
        </w:rPr>
        <w:t>15</w:t>
      </w:r>
      <w:r>
        <w:rPr>
          <w:rFonts w:ascii="仿宋" w:eastAsia="仿宋" w:hAnsi="仿宋" w:cs="仿宋" w:hint="eastAsia"/>
          <w:sz w:val="32"/>
          <w:szCs w:val="21"/>
        </w:rPr>
        <w:t>门校级一流本科课程，拟推荐</w:t>
      </w:r>
      <w:r>
        <w:rPr>
          <w:rFonts w:ascii="仿宋" w:eastAsia="仿宋" w:hAnsi="仿宋" w:cs="仿宋" w:hint="eastAsia"/>
          <w:sz w:val="32"/>
          <w:szCs w:val="21"/>
        </w:rPr>
        <w:t>3</w:t>
      </w:r>
      <w:r>
        <w:rPr>
          <w:rFonts w:ascii="仿宋" w:eastAsia="仿宋" w:hAnsi="仿宋" w:cs="仿宋" w:hint="eastAsia"/>
          <w:sz w:val="32"/>
          <w:szCs w:val="21"/>
        </w:rPr>
        <w:t>门课程参加省级一流本科课程认定（详见附件</w:t>
      </w:r>
      <w:r>
        <w:rPr>
          <w:rFonts w:ascii="仿宋" w:eastAsia="仿宋" w:hAnsi="仿宋" w:cs="仿宋" w:hint="eastAsia"/>
          <w:sz w:val="32"/>
          <w:szCs w:val="21"/>
        </w:rPr>
        <w:t>1</w:t>
      </w:r>
      <w:r>
        <w:rPr>
          <w:rFonts w:ascii="仿宋" w:eastAsia="仿宋" w:hAnsi="仿宋" w:cs="仿宋" w:hint="eastAsia"/>
          <w:sz w:val="32"/>
          <w:szCs w:val="21"/>
        </w:rPr>
        <w:t>），现予以公示。</w:t>
      </w:r>
    </w:p>
    <w:p w:rsidR="00E40248" w:rsidRDefault="00AD0A3E">
      <w:pPr>
        <w:autoSpaceDE w:val="0"/>
        <w:autoSpaceDN w:val="0"/>
        <w:snapToGrid w:val="0"/>
        <w:spacing w:line="520" w:lineRule="exact"/>
        <w:ind w:firstLine="560"/>
        <w:rPr>
          <w:rFonts w:ascii="仿宋" w:eastAsia="仿宋" w:hAnsi="仿宋" w:cs="仿宋"/>
          <w:sz w:val="32"/>
          <w:szCs w:val="21"/>
        </w:rPr>
      </w:pPr>
      <w:r>
        <w:rPr>
          <w:rFonts w:ascii="仿宋" w:eastAsia="仿宋" w:hAnsi="仿宋" w:cs="仿宋"/>
          <w:sz w:val="32"/>
          <w:szCs w:val="21"/>
        </w:rPr>
        <w:t>公示期自</w:t>
      </w:r>
      <w:r>
        <w:rPr>
          <w:rFonts w:ascii="仿宋" w:eastAsia="仿宋" w:hAnsi="仿宋" w:cs="仿宋"/>
          <w:sz w:val="32"/>
          <w:szCs w:val="21"/>
        </w:rPr>
        <w:t>202</w:t>
      </w:r>
      <w:r>
        <w:rPr>
          <w:rFonts w:ascii="仿宋" w:eastAsia="仿宋" w:hAnsi="仿宋" w:cs="仿宋" w:hint="eastAsia"/>
          <w:sz w:val="32"/>
          <w:szCs w:val="21"/>
        </w:rPr>
        <w:t>3</w:t>
      </w:r>
      <w:r>
        <w:rPr>
          <w:rFonts w:ascii="仿宋" w:eastAsia="仿宋" w:hAnsi="仿宋" w:cs="仿宋"/>
          <w:sz w:val="32"/>
          <w:szCs w:val="21"/>
        </w:rPr>
        <w:t>年</w:t>
      </w:r>
      <w:r>
        <w:rPr>
          <w:rFonts w:ascii="仿宋" w:eastAsia="仿宋" w:hAnsi="仿宋" w:cs="仿宋" w:hint="eastAsia"/>
          <w:sz w:val="32"/>
          <w:szCs w:val="21"/>
        </w:rPr>
        <w:t>9</w:t>
      </w:r>
      <w:r>
        <w:rPr>
          <w:rFonts w:ascii="仿宋" w:eastAsia="仿宋" w:hAnsi="仿宋" w:cs="仿宋"/>
          <w:sz w:val="32"/>
          <w:szCs w:val="21"/>
        </w:rPr>
        <w:t>月</w:t>
      </w:r>
      <w:r w:rsidR="004D418C">
        <w:rPr>
          <w:rFonts w:ascii="仿宋" w:eastAsia="仿宋" w:hAnsi="仿宋" w:cs="仿宋" w:hint="eastAsia"/>
          <w:sz w:val="32"/>
          <w:szCs w:val="21"/>
        </w:rPr>
        <w:t>4</w:t>
      </w:r>
      <w:r>
        <w:rPr>
          <w:rFonts w:ascii="仿宋" w:eastAsia="仿宋" w:hAnsi="仿宋" w:cs="仿宋"/>
          <w:sz w:val="32"/>
          <w:szCs w:val="21"/>
        </w:rPr>
        <w:t>日至</w:t>
      </w:r>
      <w:r>
        <w:rPr>
          <w:rFonts w:ascii="仿宋" w:eastAsia="仿宋" w:hAnsi="仿宋" w:cs="仿宋"/>
          <w:sz w:val="32"/>
          <w:szCs w:val="21"/>
        </w:rPr>
        <w:t>202</w:t>
      </w:r>
      <w:r>
        <w:rPr>
          <w:rFonts w:ascii="仿宋" w:eastAsia="仿宋" w:hAnsi="仿宋" w:cs="仿宋" w:hint="eastAsia"/>
          <w:sz w:val="32"/>
          <w:szCs w:val="21"/>
        </w:rPr>
        <w:t>3</w:t>
      </w:r>
      <w:r>
        <w:rPr>
          <w:rFonts w:ascii="仿宋" w:eastAsia="仿宋" w:hAnsi="仿宋" w:cs="仿宋"/>
          <w:sz w:val="32"/>
          <w:szCs w:val="21"/>
        </w:rPr>
        <w:t>年</w:t>
      </w:r>
      <w:r>
        <w:rPr>
          <w:rFonts w:ascii="仿宋" w:eastAsia="仿宋" w:hAnsi="仿宋" w:cs="仿宋" w:hint="eastAsia"/>
          <w:sz w:val="32"/>
          <w:szCs w:val="21"/>
        </w:rPr>
        <w:t>9</w:t>
      </w:r>
      <w:r>
        <w:rPr>
          <w:rFonts w:ascii="仿宋" w:eastAsia="仿宋" w:hAnsi="仿宋" w:cs="仿宋"/>
          <w:sz w:val="32"/>
          <w:szCs w:val="21"/>
        </w:rPr>
        <w:t>月</w:t>
      </w:r>
      <w:r w:rsidR="004D418C">
        <w:rPr>
          <w:rFonts w:ascii="仿宋" w:eastAsia="仿宋" w:hAnsi="仿宋" w:cs="仿宋" w:hint="eastAsia"/>
          <w:sz w:val="32"/>
          <w:szCs w:val="21"/>
        </w:rPr>
        <w:t>10</w:t>
      </w:r>
      <w:r>
        <w:rPr>
          <w:rFonts w:ascii="仿宋" w:eastAsia="仿宋" w:hAnsi="仿宋" w:cs="仿宋"/>
          <w:sz w:val="32"/>
          <w:szCs w:val="21"/>
        </w:rPr>
        <w:t>日。如对</w:t>
      </w:r>
      <w:r>
        <w:rPr>
          <w:rFonts w:ascii="仿宋" w:eastAsia="仿宋" w:hAnsi="仿宋" w:cs="仿宋" w:hint="eastAsia"/>
          <w:sz w:val="32"/>
          <w:szCs w:val="21"/>
        </w:rPr>
        <w:t>评审</w:t>
      </w:r>
      <w:r>
        <w:rPr>
          <w:rFonts w:ascii="仿宋" w:eastAsia="仿宋" w:hAnsi="仿宋" w:cs="仿宋"/>
          <w:sz w:val="32"/>
          <w:szCs w:val="21"/>
        </w:rPr>
        <w:t>结果有异议，请以书面形式向教务处反映，反映的材料应签署本人真实姓名，注明联系方式。逾期或匿名异议不予受理。</w:t>
      </w:r>
    </w:p>
    <w:p w:rsidR="00E40248" w:rsidRDefault="00E40248">
      <w:pPr>
        <w:autoSpaceDE w:val="0"/>
        <w:autoSpaceDN w:val="0"/>
        <w:snapToGrid w:val="0"/>
        <w:spacing w:line="520" w:lineRule="exact"/>
        <w:ind w:firstLine="560"/>
        <w:rPr>
          <w:rFonts w:ascii="仿宋" w:eastAsia="仿宋" w:hAnsi="仿宋" w:cs="仿宋"/>
          <w:sz w:val="32"/>
          <w:szCs w:val="21"/>
        </w:rPr>
      </w:pPr>
    </w:p>
    <w:p w:rsidR="00E40248" w:rsidRDefault="00AD0A3E">
      <w:pPr>
        <w:autoSpaceDE w:val="0"/>
        <w:autoSpaceDN w:val="0"/>
        <w:snapToGrid w:val="0"/>
        <w:spacing w:line="520" w:lineRule="exact"/>
        <w:ind w:firstLine="560"/>
        <w:rPr>
          <w:rFonts w:ascii="仿宋" w:eastAsia="仿宋" w:hAnsi="仿宋" w:cs="仿宋"/>
          <w:sz w:val="32"/>
          <w:szCs w:val="21"/>
        </w:rPr>
      </w:pPr>
      <w:r>
        <w:rPr>
          <w:rFonts w:ascii="仿宋" w:eastAsia="仿宋" w:hAnsi="仿宋" w:cs="仿宋" w:hint="eastAsia"/>
          <w:sz w:val="32"/>
          <w:szCs w:val="21"/>
        </w:rPr>
        <w:t>联系人：张蕾</w:t>
      </w:r>
      <w:r>
        <w:rPr>
          <w:rFonts w:ascii="仿宋" w:eastAsia="仿宋" w:hAnsi="仿宋" w:cs="仿宋" w:hint="eastAsia"/>
          <w:sz w:val="32"/>
          <w:szCs w:val="21"/>
        </w:rPr>
        <w:t xml:space="preserve">       </w:t>
      </w:r>
      <w:r>
        <w:rPr>
          <w:rFonts w:ascii="仿宋" w:eastAsia="仿宋" w:hAnsi="仿宋" w:cs="仿宋" w:hint="eastAsia"/>
          <w:sz w:val="32"/>
          <w:szCs w:val="21"/>
        </w:rPr>
        <w:t>联系电话：</w:t>
      </w:r>
      <w:r>
        <w:rPr>
          <w:rFonts w:ascii="仿宋" w:eastAsia="仿宋" w:hAnsi="仿宋" w:cs="仿宋" w:hint="eastAsia"/>
          <w:sz w:val="32"/>
          <w:szCs w:val="21"/>
        </w:rPr>
        <w:t>0758-2360916</w:t>
      </w:r>
    </w:p>
    <w:p w:rsidR="00E40248" w:rsidRDefault="00AD0A3E">
      <w:pPr>
        <w:autoSpaceDE w:val="0"/>
        <w:autoSpaceDN w:val="0"/>
        <w:snapToGrid w:val="0"/>
        <w:spacing w:line="520" w:lineRule="exact"/>
        <w:ind w:firstLine="560"/>
        <w:rPr>
          <w:rFonts w:ascii="仿宋" w:eastAsia="仿宋" w:hAnsi="仿宋" w:cs="仿宋"/>
          <w:sz w:val="32"/>
          <w:szCs w:val="21"/>
        </w:rPr>
      </w:pPr>
      <w:r>
        <w:rPr>
          <w:rFonts w:ascii="仿宋" w:eastAsia="仿宋" w:hAnsi="仿宋" w:cs="仿宋" w:hint="eastAsia"/>
          <w:sz w:val="32"/>
          <w:szCs w:val="21"/>
        </w:rPr>
        <w:t>联系地址：至善楼</w:t>
      </w:r>
      <w:r>
        <w:rPr>
          <w:rFonts w:ascii="仿宋" w:eastAsia="仿宋" w:hAnsi="仿宋" w:cs="仿宋" w:hint="eastAsia"/>
          <w:sz w:val="32"/>
          <w:szCs w:val="21"/>
        </w:rPr>
        <w:t>1</w:t>
      </w:r>
      <w:r>
        <w:rPr>
          <w:rFonts w:ascii="仿宋" w:eastAsia="仿宋" w:hAnsi="仿宋" w:cs="仿宋" w:hint="eastAsia"/>
          <w:sz w:val="32"/>
          <w:szCs w:val="21"/>
        </w:rPr>
        <w:t>楼</w:t>
      </w:r>
      <w:r>
        <w:rPr>
          <w:rFonts w:ascii="仿宋" w:eastAsia="仿宋" w:hAnsi="仿宋" w:cs="仿宋" w:hint="eastAsia"/>
          <w:sz w:val="32"/>
          <w:szCs w:val="21"/>
        </w:rPr>
        <w:t>103</w:t>
      </w:r>
    </w:p>
    <w:p w:rsidR="00E40248" w:rsidRDefault="00AD0A3E">
      <w:pPr>
        <w:autoSpaceDE w:val="0"/>
        <w:autoSpaceDN w:val="0"/>
        <w:snapToGrid w:val="0"/>
        <w:spacing w:line="520" w:lineRule="exact"/>
        <w:ind w:firstLine="56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</w:t>
      </w:r>
    </w:p>
    <w:p w:rsidR="00E40248" w:rsidRDefault="00AD0A3E">
      <w:pPr>
        <w:autoSpaceDE w:val="0"/>
        <w:autoSpaceDN w:val="0"/>
        <w:snapToGrid w:val="0"/>
        <w:spacing w:line="520" w:lineRule="exact"/>
        <w:ind w:leftChars="304" w:left="1598" w:hangingChars="300" w:hanging="960"/>
        <w:rPr>
          <w:rFonts w:ascii="Times New Roman" w:eastAsia="方正仿宋简体" w:hAnsi="Times New Roman"/>
          <w:sz w:val="28"/>
          <w:szCs w:val="22"/>
        </w:rPr>
      </w:pPr>
      <w:r>
        <w:rPr>
          <w:rFonts w:ascii="仿宋" w:eastAsia="仿宋" w:hAnsi="仿宋" w:cs="仿宋"/>
          <w:sz w:val="32"/>
          <w:szCs w:val="21"/>
        </w:rPr>
        <w:t>附件：广州应用科技学院</w:t>
      </w:r>
      <w:r>
        <w:rPr>
          <w:rFonts w:ascii="仿宋" w:eastAsia="仿宋" w:hAnsi="仿宋" w:cs="仿宋"/>
          <w:sz w:val="32"/>
          <w:szCs w:val="21"/>
        </w:rPr>
        <w:t>202</w:t>
      </w:r>
      <w:r>
        <w:rPr>
          <w:rFonts w:ascii="仿宋" w:eastAsia="仿宋" w:hAnsi="仿宋" w:cs="仿宋" w:hint="eastAsia"/>
          <w:sz w:val="32"/>
          <w:szCs w:val="21"/>
        </w:rPr>
        <w:t>3</w:t>
      </w:r>
      <w:r>
        <w:rPr>
          <w:rFonts w:ascii="仿宋" w:eastAsia="仿宋" w:hAnsi="仿宋" w:cs="仿宋"/>
          <w:sz w:val="32"/>
          <w:szCs w:val="21"/>
        </w:rPr>
        <w:t>年</w:t>
      </w:r>
      <w:r>
        <w:rPr>
          <w:rFonts w:ascii="仿宋" w:eastAsia="仿宋" w:hAnsi="仿宋" w:cs="仿宋" w:hint="eastAsia"/>
          <w:sz w:val="32"/>
          <w:szCs w:val="21"/>
        </w:rPr>
        <w:t>度校级一流本科课程拟立项</w:t>
      </w:r>
      <w:r>
        <w:rPr>
          <w:rFonts w:ascii="仿宋" w:eastAsia="仿宋" w:hAnsi="仿宋" w:cs="仿宋"/>
          <w:sz w:val="32"/>
          <w:szCs w:val="21"/>
        </w:rPr>
        <w:t>名单</w:t>
      </w:r>
      <w:r>
        <w:rPr>
          <w:rFonts w:ascii="仿宋" w:eastAsia="仿宋" w:hAnsi="仿宋" w:cs="仿宋"/>
          <w:sz w:val="32"/>
          <w:szCs w:val="21"/>
        </w:rPr>
        <w:t xml:space="preserve">                   </w:t>
      </w:r>
      <w:r>
        <w:rPr>
          <w:rFonts w:ascii="Times New Roman" w:eastAsia="方正仿宋简体" w:hAnsi="Times New Roman"/>
          <w:sz w:val="28"/>
          <w:szCs w:val="22"/>
        </w:rPr>
        <w:t xml:space="preserve">   </w:t>
      </w:r>
    </w:p>
    <w:p w:rsidR="00E40248" w:rsidRDefault="00E40248">
      <w:pPr>
        <w:spacing w:line="520" w:lineRule="exact"/>
        <w:ind w:left="840" w:hangingChars="300" w:hanging="840"/>
        <w:rPr>
          <w:rFonts w:ascii="Times New Roman" w:eastAsia="方正仿宋简体" w:hAnsi="Times New Roman"/>
          <w:sz w:val="28"/>
          <w:szCs w:val="22"/>
        </w:rPr>
      </w:pPr>
    </w:p>
    <w:p w:rsidR="00E40248" w:rsidRDefault="00E40248">
      <w:pPr>
        <w:spacing w:line="520" w:lineRule="exact"/>
        <w:ind w:firstLine="560"/>
        <w:rPr>
          <w:rFonts w:ascii="Times New Roman" w:eastAsia="方正仿宋简体" w:hAnsi="Times New Roman"/>
          <w:sz w:val="28"/>
        </w:rPr>
      </w:pPr>
    </w:p>
    <w:p w:rsidR="00E40248" w:rsidRDefault="00AD0A3E">
      <w:pPr>
        <w:autoSpaceDE w:val="0"/>
        <w:autoSpaceDN w:val="0"/>
        <w:snapToGrid w:val="0"/>
        <w:spacing w:line="520" w:lineRule="exact"/>
        <w:ind w:firstLine="560"/>
        <w:rPr>
          <w:rFonts w:ascii="仿宋" w:eastAsia="仿宋" w:hAnsi="仿宋" w:cs="仿宋"/>
          <w:sz w:val="32"/>
          <w:szCs w:val="21"/>
        </w:rPr>
      </w:pPr>
      <w:r>
        <w:rPr>
          <w:rFonts w:ascii="Times New Roman" w:eastAsia="方正仿宋简体" w:hAnsi="Times New Roman"/>
          <w:sz w:val="28"/>
        </w:rPr>
        <w:t xml:space="preserve">                                 </w:t>
      </w:r>
      <w:r>
        <w:rPr>
          <w:rFonts w:ascii="Times New Roman" w:eastAsia="方正仿宋简体" w:hAnsi="Times New Roman" w:hint="eastAsia"/>
          <w:sz w:val="28"/>
        </w:rPr>
        <w:t xml:space="preserve">   </w:t>
      </w:r>
      <w:r>
        <w:rPr>
          <w:rFonts w:ascii="仿宋" w:eastAsia="仿宋" w:hAnsi="仿宋" w:cs="仿宋"/>
          <w:sz w:val="32"/>
          <w:szCs w:val="21"/>
        </w:rPr>
        <w:t>教务处</w:t>
      </w:r>
    </w:p>
    <w:p w:rsidR="00E40248" w:rsidRDefault="004D418C">
      <w:pPr>
        <w:autoSpaceDE w:val="0"/>
        <w:autoSpaceDN w:val="0"/>
        <w:snapToGrid w:val="0"/>
        <w:spacing w:line="520" w:lineRule="exact"/>
        <w:ind w:firstLine="560"/>
        <w:rPr>
          <w:rFonts w:ascii="仿宋" w:eastAsia="仿宋" w:hAnsi="仿宋" w:cs="仿宋"/>
          <w:sz w:val="32"/>
          <w:szCs w:val="21"/>
        </w:rPr>
      </w:pPr>
      <w:r>
        <w:rPr>
          <w:rFonts w:ascii="仿宋" w:eastAsia="仿宋" w:hAnsi="仿宋" w:cs="仿宋"/>
          <w:sz w:val="32"/>
          <w:szCs w:val="21"/>
        </w:rPr>
        <w:t xml:space="preserve">                            </w:t>
      </w:r>
      <w:r>
        <w:rPr>
          <w:rFonts w:ascii="仿宋" w:eastAsia="仿宋" w:hAnsi="仿宋" w:cs="仿宋" w:hint="eastAsia"/>
          <w:sz w:val="32"/>
          <w:szCs w:val="21"/>
        </w:rPr>
        <w:t xml:space="preserve"> </w:t>
      </w:r>
      <w:r w:rsidR="00AD0A3E">
        <w:rPr>
          <w:rFonts w:ascii="仿宋" w:eastAsia="仿宋" w:hAnsi="仿宋" w:cs="仿宋"/>
          <w:sz w:val="32"/>
          <w:szCs w:val="21"/>
        </w:rPr>
        <w:t>20</w:t>
      </w:r>
      <w:r w:rsidR="00AD0A3E">
        <w:rPr>
          <w:rFonts w:ascii="仿宋" w:eastAsia="仿宋" w:hAnsi="仿宋" w:cs="仿宋" w:hint="eastAsia"/>
          <w:sz w:val="32"/>
          <w:szCs w:val="21"/>
        </w:rPr>
        <w:t>23</w:t>
      </w:r>
      <w:r w:rsidR="00AD0A3E">
        <w:rPr>
          <w:rFonts w:ascii="仿宋" w:eastAsia="仿宋" w:hAnsi="仿宋" w:cs="仿宋"/>
          <w:sz w:val="32"/>
          <w:szCs w:val="21"/>
        </w:rPr>
        <w:t>年</w:t>
      </w:r>
      <w:r w:rsidR="00AD0A3E">
        <w:rPr>
          <w:rFonts w:ascii="仿宋" w:eastAsia="仿宋" w:hAnsi="仿宋" w:cs="仿宋" w:hint="eastAsia"/>
          <w:sz w:val="32"/>
          <w:szCs w:val="21"/>
        </w:rPr>
        <w:t>9</w:t>
      </w:r>
      <w:r w:rsidR="00AD0A3E">
        <w:rPr>
          <w:rFonts w:ascii="仿宋" w:eastAsia="仿宋" w:hAnsi="仿宋" w:cs="仿宋"/>
          <w:sz w:val="32"/>
          <w:szCs w:val="21"/>
        </w:rPr>
        <w:t>月</w:t>
      </w:r>
      <w:r>
        <w:rPr>
          <w:rFonts w:ascii="仿宋" w:eastAsia="仿宋" w:hAnsi="仿宋" w:cs="仿宋" w:hint="eastAsia"/>
          <w:sz w:val="32"/>
          <w:szCs w:val="21"/>
        </w:rPr>
        <w:t>4</w:t>
      </w:r>
      <w:r w:rsidR="00AD0A3E">
        <w:rPr>
          <w:rFonts w:ascii="仿宋" w:eastAsia="仿宋" w:hAnsi="仿宋" w:cs="仿宋"/>
          <w:sz w:val="32"/>
          <w:szCs w:val="21"/>
        </w:rPr>
        <w:t>日</w:t>
      </w:r>
    </w:p>
    <w:p w:rsidR="00E40248" w:rsidRDefault="00E40248">
      <w:pPr>
        <w:spacing w:line="540" w:lineRule="exact"/>
        <w:ind w:firstLine="560"/>
        <w:rPr>
          <w:rFonts w:ascii="Times New Roman" w:eastAsia="方正仿宋简体" w:hAnsi="Times New Roman"/>
          <w:sz w:val="28"/>
        </w:rPr>
      </w:pPr>
    </w:p>
    <w:p w:rsidR="00E40248" w:rsidRDefault="00E40248">
      <w:pPr>
        <w:spacing w:line="540" w:lineRule="exact"/>
        <w:ind w:firstLine="560"/>
        <w:rPr>
          <w:rFonts w:ascii="Times New Roman" w:eastAsia="方正仿宋简体" w:hAnsi="Times New Roman"/>
          <w:sz w:val="28"/>
        </w:rPr>
      </w:pPr>
    </w:p>
    <w:p w:rsidR="00E40248" w:rsidRDefault="00E40248">
      <w:pPr>
        <w:spacing w:line="540" w:lineRule="exact"/>
        <w:rPr>
          <w:rFonts w:ascii="Times New Roman" w:eastAsia="方正仿宋简体" w:hAnsi="Times New Roman"/>
          <w:sz w:val="28"/>
        </w:rPr>
      </w:pPr>
    </w:p>
    <w:p w:rsidR="00E40248" w:rsidRDefault="00E40248">
      <w:pPr>
        <w:widowControl/>
        <w:shd w:val="clear" w:color="000000" w:fill="FFFFFF"/>
        <w:spacing w:line="540" w:lineRule="exact"/>
        <w:rPr>
          <w:rFonts w:ascii="Times New Roman" w:eastAsia="方正仿宋简体" w:hAnsi="Times New Roman"/>
          <w:sz w:val="28"/>
        </w:rPr>
      </w:pPr>
    </w:p>
    <w:p w:rsidR="00E40248" w:rsidRDefault="00AD0A3E">
      <w:pPr>
        <w:widowControl/>
        <w:shd w:val="clear" w:color="000000" w:fill="FFFFFF"/>
        <w:spacing w:line="540" w:lineRule="exact"/>
        <w:rPr>
          <w:rFonts w:ascii="Times New Roman" w:eastAsia="方正小标宋简体" w:hAnsi="Times New Roman"/>
          <w:sz w:val="32"/>
        </w:rPr>
      </w:pPr>
      <w:r>
        <w:rPr>
          <w:rFonts w:ascii="Times New Roman" w:eastAsia="方正仿宋简体" w:hAnsi="Times New Roman"/>
          <w:sz w:val="28"/>
        </w:rPr>
        <w:t>附件：</w:t>
      </w:r>
    </w:p>
    <w:p w:rsidR="00E40248" w:rsidRDefault="00E40248">
      <w:pPr>
        <w:autoSpaceDE w:val="0"/>
        <w:autoSpaceDN w:val="0"/>
        <w:rPr>
          <w:rFonts w:ascii="Times New Roman" w:hAnsi="Times New Roman"/>
        </w:rPr>
      </w:pPr>
    </w:p>
    <w:p w:rsidR="00E40248" w:rsidRDefault="00AD0A3E">
      <w:pPr>
        <w:widowControl/>
        <w:shd w:val="clear" w:color="000000" w:fill="FFFFFF"/>
        <w:spacing w:line="540" w:lineRule="exact"/>
        <w:jc w:val="center"/>
        <w:rPr>
          <w:rFonts w:ascii="Times New Roman" w:eastAsia="方正小标宋简体" w:hAnsi="Times New Roman"/>
          <w:sz w:val="32"/>
          <w:szCs w:val="22"/>
        </w:rPr>
      </w:pPr>
      <w:r>
        <w:rPr>
          <w:rFonts w:ascii="Times New Roman" w:eastAsia="方正小标宋简体" w:hAnsi="Times New Roman"/>
          <w:sz w:val="32"/>
          <w:szCs w:val="22"/>
        </w:rPr>
        <w:t>广州应用科技</w:t>
      </w:r>
      <w:r>
        <w:rPr>
          <w:rFonts w:ascii="Times New Roman" w:eastAsia="方正小标宋简体" w:hAnsi="Times New Roman"/>
          <w:sz w:val="32"/>
          <w:szCs w:val="22"/>
        </w:rPr>
        <w:t>学院</w:t>
      </w:r>
      <w:r>
        <w:rPr>
          <w:rFonts w:ascii="Times New Roman" w:eastAsia="方正小标宋简体" w:hAnsi="Times New Roman"/>
          <w:sz w:val="32"/>
          <w:szCs w:val="22"/>
        </w:rPr>
        <w:t>20</w:t>
      </w:r>
      <w:r>
        <w:rPr>
          <w:rFonts w:ascii="Times New Roman" w:eastAsia="方正小标宋简体" w:hAnsi="Times New Roman"/>
          <w:sz w:val="32"/>
          <w:szCs w:val="22"/>
        </w:rPr>
        <w:t>2</w:t>
      </w:r>
      <w:r>
        <w:rPr>
          <w:rFonts w:ascii="Times New Roman" w:eastAsia="方正小标宋简体" w:hAnsi="Times New Roman" w:hint="eastAsia"/>
          <w:sz w:val="32"/>
          <w:szCs w:val="22"/>
        </w:rPr>
        <w:t>3</w:t>
      </w:r>
      <w:r>
        <w:rPr>
          <w:rFonts w:ascii="Times New Roman" w:eastAsia="方正小标宋简体" w:hAnsi="Times New Roman"/>
          <w:sz w:val="32"/>
          <w:szCs w:val="22"/>
        </w:rPr>
        <w:t>年</w:t>
      </w:r>
      <w:r>
        <w:rPr>
          <w:rFonts w:ascii="Times New Roman" w:eastAsia="方正小标宋简体" w:hAnsi="Times New Roman" w:hint="eastAsia"/>
          <w:sz w:val="32"/>
          <w:szCs w:val="22"/>
        </w:rPr>
        <w:t>度校</w:t>
      </w:r>
      <w:r>
        <w:rPr>
          <w:rFonts w:ascii="Times New Roman" w:eastAsia="方正小标宋简体" w:hAnsi="Times New Roman"/>
          <w:sz w:val="32"/>
          <w:szCs w:val="22"/>
        </w:rPr>
        <w:t>级</w:t>
      </w:r>
      <w:r>
        <w:rPr>
          <w:rFonts w:ascii="Times New Roman" w:eastAsia="方正小标宋简体" w:hAnsi="Times New Roman" w:hint="eastAsia"/>
          <w:sz w:val="32"/>
          <w:szCs w:val="22"/>
        </w:rPr>
        <w:t>一流本科课程拟立项</w:t>
      </w:r>
      <w:r>
        <w:rPr>
          <w:rFonts w:ascii="Times New Roman" w:eastAsia="方正小标宋简体" w:hAnsi="Times New Roman"/>
          <w:sz w:val="32"/>
          <w:szCs w:val="22"/>
        </w:rPr>
        <w:t>名单</w:t>
      </w:r>
    </w:p>
    <w:tbl>
      <w:tblPr>
        <w:tblW w:w="10003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2984"/>
        <w:gridCol w:w="2033"/>
        <w:gridCol w:w="1535"/>
        <w:gridCol w:w="1198"/>
        <w:gridCol w:w="1593"/>
      </w:tblGrid>
      <w:tr w:rsidR="00E40248">
        <w:trPr>
          <w:trHeight w:hRule="exact" w:val="5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spacing w:line="240" w:lineRule="atLeast"/>
              <w:jc w:val="center"/>
              <w:rPr>
                <w:rFonts w:ascii="Times New Roman" w:eastAsia="方正仿宋简体" w:hAnsi="Times New Roman"/>
                <w:b/>
                <w:bCs/>
                <w:sz w:val="22"/>
                <w:szCs w:val="16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2"/>
                <w:szCs w:val="16"/>
              </w:rPr>
              <w:t>序号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spacing w:line="240" w:lineRule="atLeast"/>
              <w:jc w:val="center"/>
              <w:rPr>
                <w:rFonts w:ascii="Times New Roman" w:eastAsia="方正仿宋简体" w:hAnsi="Times New Roman"/>
                <w:b/>
                <w:bCs/>
                <w:sz w:val="22"/>
                <w:szCs w:val="16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2"/>
                <w:szCs w:val="16"/>
              </w:rPr>
              <w:t>课程类别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spacing w:line="240" w:lineRule="atLeast"/>
              <w:jc w:val="center"/>
              <w:rPr>
                <w:rFonts w:ascii="Times New Roman" w:eastAsia="方正仿宋简体" w:hAnsi="Times New Roman"/>
                <w:b/>
                <w:bCs/>
                <w:sz w:val="22"/>
                <w:szCs w:val="16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2"/>
                <w:szCs w:val="16"/>
              </w:rPr>
              <w:t>课程名称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spacing w:line="240" w:lineRule="atLeast"/>
              <w:jc w:val="center"/>
              <w:rPr>
                <w:rFonts w:ascii="Times New Roman" w:eastAsia="方正仿宋简体" w:hAnsi="Times New Roman"/>
                <w:b/>
                <w:bCs/>
                <w:sz w:val="22"/>
                <w:szCs w:val="16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2"/>
                <w:szCs w:val="16"/>
              </w:rPr>
              <w:t>课程负责人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spacing w:line="240" w:lineRule="atLeast"/>
              <w:jc w:val="center"/>
              <w:rPr>
                <w:rFonts w:ascii="Times New Roman" w:eastAsia="方正仿宋简体" w:hAnsi="Times New Roman"/>
                <w:b/>
                <w:bCs/>
                <w:sz w:val="22"/>
                <w:szCs w:val="16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2"/>
                <w:szCs w:val="16"/>
              </w:rPr>
              <w:t>立项级别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spacing w:line="240" w:lineRule="atLeast"/>
              <w:jc w:val="center"/>
              <w:rPr>
                <w:rFonts w:ascii="Times New Roman" w:eastAsia="方正仿宋简体" w:hAnsi="Times New Roman"/>
                <w:b/>
                <w:bCs/>
                <w:sz w:val="22"/>
                <w:szCs w:val="16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2"/>
                <w:szCs w:val="16"/>
              </w:rPr>
              <w:t>是否推荐省级</w:t>
            </w:r>
          </w:p>
        </w:tc>
      </w:tr>
      <w:tr w:rsidR="00E40248">
        <w:trPr>
          <w:trHeight w:hRule="exact" w:val="7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财务管理学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杨烁丹</w:t>
            </w:r>
            <w:proofErr w:type="gram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是</w:t>
            </w:r>
          </w:p>
        </w:tc>
      </w:tr>
      <w:tr w:rsidR="00E40248">
        <w:trPr>
          <w:trHeight w:hRule="exact" w:val="7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电气控制与</w:t>
            </w: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PLC</w:t>
            </w: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技术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刘雁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是</w:t>
            </w:r>
          </w:p>
        </w:tc>
      </w:tr>
      <w:tr w:rsidR="00E40248">
        <w:trPr>
          <w:trHeight w:hRule="exact" w:val="7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社会实践</w:t>
            </w: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一流课程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大学生创业基础与实训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荀海鹏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是</w:t>
            </w:r>
          </w:p>
        </w:tc>
      </w:tr>
      <w:tr w:rsidR="00E40248">
        <w:trPr>
          <w:trHeight w:hRule="exact" w:val="7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造型基础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杨晶</w:t>
            </w:r>
            <w:proofErr w:type="gram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否</w:t>
            </w:r>
          </w:p>
        </w:tc>
      </w:tr>
      <w:tr w:rsidR="00E40248">
        <w:trPr>
          <w:trHeight w:hRule="exact" w:val="7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新闻评论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段鹏举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否</w:t>
            </w:r>
          </w:p>
        </w:tc>
      </w:tr>
      <w:tr w:rsidR="00E40248">
        <w:trPr>
          <w:trHeight w:hRule="exact" w:val="7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数字电子技术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李杏彩</w:t>
            </w:r>
            <w:proofErr w:type="gram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否</w:t>
            </w:r>
          </w:p>
        </w:tc>
      </w:tr>
      <w:tr w:rsidR="00E40248">
        <w:trPr>
          <w:trHeight w:hRule="exact" w:val="7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园林景观设计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王丹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否</w:t>
            </w:r>
          </w:p>
        </w:tc>
      </w:tr>
      <w:tr w:rsidR="00E40248">
        <w:trPr>
          <w:trHeight w:hRule="exact" w:val="7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电力电子技术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陈洪东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否</w:t>
            </w:r>
          </w:p>
        </w:tc>
      </w:tr>
      <w:tr w:rsidR="00E40248">
        <w:trPr>
          <w:trHeight w:hRule="exact" w:val="7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统计学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庹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兰芳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否</w:t>
            </w:r>
          </w:p>
        </w:tc>
      </w:tr>
      <w:tr w:rsidR="00E40248">
        <w:trPr>
          <w:trHeight w:hRule="exact" w:val="7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线上线下混合式一流课程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房地产法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廖原菲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否</w:t>
            </w:r>
          </w:p>
        </w:tc>
      </w:tr>
      <w:tr w:rsidR="00E40248">
        <w:trPr>
          <w:trHeight w:hRule="exact" w:val="7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线上线下混合式一流课程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英语教学法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梁小敏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否</w:t>
            </w:r>
          </w:p>
        </w:tc>
      </w:tr>
      <w:tr w:rsidR="00E40248">
        <w:trPr>
          <w:trHeight w:hRule="exact" w:val="7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线上线下混合式一流课程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计算机组成原理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黄长江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否</w:t>
            </w:r>
          </w:p>
        </w:tc>
      </w:tr>
      <w:tr w:rsidR="00E40248">
        <w:trPr>
          <w:trHeight w:hRule="exact" w:val="7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线上线下混合式一流课程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运动解剖学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王文</w:t>
            </w:r>
            <w:proofErr w:type="gramStart"/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否</w:t>
            </w:r>
          </w:p>
        </w:tc>
      </w:tr>
      <w:tr w:rsidR="00E40248">
        <w:trPr>
          <w:trHeight w:hRule="exact" w:val="7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线上线下混合式一流课程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国际商务英语函电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陈兆毓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否</w:t>
            </w:r>
          </w:p>
        </w:tc>
      </w:tr>
      <w:tr w:rsidR="00E40248">
        <w:trPr>
          <w:trHeight w:hRule="exact" w:val="7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线上线下混合式一流课程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形势与政策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王天佐</w:t>
            </w:r>
            <w:proofErr w:type="gram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0248" w:rsidRDefault="00AD0A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bidi="ar"/>
              </w:rPr>
              <w:t>否</w:t>
            </w:r>
          </w:p>
        </w:tc>
      </w:tr>
    </w:tbl>
    <w:p w:rsidR="00E40248" w:rsidRDefault="00E40248">
      <w:pPr>
        <w:rPr>
          <w:rFonts w:ascii="Times New Roman" w:hAnsi="Times New Roman"/>
        </w:rPr>
      </w:pPr>
      <w:bookmarkStart w:id="0" w:name="_GoBack"/>
      <w:bookmarkEnd w:id="0"/>
    </w:p>
    <w:sectPr w:rsidR="00E40248">
      <w:pgSz w:w="11906" w:h="16838"/>
      <w:pgMar w:top="1440" w:right="1797" w:bottom="1440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3E" w:rsidRDefault="00AD0A3E" w:rsidP="004D418C">
      <w:r>
        <w:separator/>
      </w:r>
    </w:p>
  </w:endnote>
  <w:endnote w:type="continuationSeparator" w:id="0">
    <w:p w:rsidR="00AD0A3E" w:rsidRDefault="00AD0A3E" w:rsidP="004D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CCFE0E4-8425-42CF-A06C-36D977CFA46F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3E9F338-D583-4C22-8EC3-44D73F3EB920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0D1B4913-B1D4-44CC-8F3E-28F2F3E38613}"/>
    <w:embedBold r:id="rId4" w:subsetted="1" w:fontKey="{FBDC652D-A496-4FCF-83BB-9064D73F9A0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3E" w:rsidRDefault="00AD0A3E" w:rsidP="004D418C">
      <w:r>
        <w:separator/>
      </w:r>
    </w:p>
  </w:footnote>
  <w:footnote w:type="continuationSeparator" w:id="0">
    <w:p w:rsidR="00AD0A3E" w:rsidRDefault="00AD0A3E" w:rsidP="004D4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jVjZDA0MTBjMTMxYmJjMGJmMmU3NTUzYjQ1NmYifQ=="/>
  </w:docVars>
  <w:rsids>
    <w:rsidRoot w:val="0F8A1FC9"/>
    <w:rsid w:val="0041516D"/>
    <w:rsid w:val="004D418C"/>
    <w:rsid w:val="00AD0A3E"/>
    <w:rsid w:val="00E40248"/>
    <w:rsid w:val="00F76805"/>
    <w:rsid w:val="01EE7C08"/>
    <w:rsid w:val="02E80AFB"/>
    <w:rsid w:val="03A6105E"/>
    <w:rsid w:val="04354DF0"/>
    <w:rsid w:val="046E3282"/>
    <w:rsid w:val="06DA36B6"/>
    <w:rsid w:val="06E05B8D"/>
    <w:rsid w:val="09E87114"/>
    <w:rsid w:val="0A1D55A2"/>
    <w:rsid w:val="0A3A0B86"/>
    <w:rsid w:val="0C283303"/>
    <w:rsid w:val="0F8A1FC9"/>
    <w:rsid w:val="1072173D"/>
    <w:rsid w:val="10881CAE"/>
    <w:rsid w:val="1534715F"/>
    <w:rsid w:val="173D1282"/>
    <w:rsid w:val="17BF0068"/>
    <w:rsid w:val="18F7519C"/>
    <w:rsid w:val="1B0E3D6C"/>
    <w:rsid w:val="1B16380A"/>
    <w:rsid w:val="1E134772"/>
    <w:rsid w:val="1E463119"/>
    <w:rsid w:val="1FEE5060"/>
    <w:rsid w:val="20820DE8"/>
    <w:rsid w:val="2103749F"/>
    <w:rsid w:val="22912AFA"/>
    <w:rsid w:val="23216BD7"/>
    <w:rsid w:val="26DE38E8"/>
    <w:rsid w:val="280C3C12"/>
    <w:rsid w:val="2A365649"/>
    <w:rsid w:val="2E781E6E"/>
    <w:rsid w:val="2F2C3810"/>
    <w:rsid w:val="30BD2E65"/>
    <w:rsid w:val="30CD5C1D"/>
    <w:rsid w:val="326F1DF0"/>
    <w:rsid w:val="32D16607"/>
    <w:rsid w:val="348C20A2"/>
    <w:rsid w:val="34B670CF"/>
    <w:rsid w:val="35DE1514"/>
    <w:rsid w:val="36544D56"/>
    <w:rsid w:val="39A646FD"/>
    <w:rsid w:val="40BD6E2B"/>
    <w:rsid w:val="45E16709"/>
    <w:rsid w:val="46496DD9"/>
    <w:rsid w:val="4A4861AE"/>
    <w:rsid w:val="4CE32516"/>
    <w:rsid w:val="4D6174FD"/>
    <w:rsid w:val="4D81725A"/>
    <w:rsid w:val="4EB11BC7"/>
    <w:rsid w:val="5664745E"/>
    <w:rsid w:val="567345F7"/>
    <w:rsid w:val="57B4226C"/>
    <w:rsid w:val="58E10C21"/>
    <w:rsid w:val="5A183C84"/>
    <w:rsid w:val="5A9F3BAB"/>
    <w:rsid w:val="61F40BD2"/>
    <w:rsid w:val="62367F91"/>
    <w:rsid w:val="659A4910"/>
    <w:rsid w:val="670632EE"/>
    <w:rsid w:val="676123C6"/>
    <w:rsid w:val="681E1FF0"/>
    <w:rsid w:val="6A1F767C"/>
    <w:rsid w:val="70CC398E"/>
    <w:rsid w:val="72B909C8"/>
    <w:rsid w:val="75B33944"/>
    <w:rsid w:val="78DB6B65"/>
    <w:rsid w:val="7D6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4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418C"/>
    <w:rPr>
      <w:rFonts w:ascii="Calibri" w:hAnsi="宋体"/>
      <w:sz w:val="18"/>
      <w:szCs w:val="18"/>
    </w:rPr>
  </w:style>
  <w:style w:type="paragraph" w:styleId="a4">
    <w:name w:val="footer"/>
    <w:basedOn w:val="a"/>
    <w:link w:val="Char0"/>
    <w:rsid w:val="004D4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418C"/>
    <w:rPr>
      <w:rFonts w:ascii="Calibri"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4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418C"/>
    <w:rPr>
      <w:rFonts w:ascii="Calibri" w:hAnsi="宋体"/>
      <w:sz w:val="18"/>
      <w:szCs w:val="18"/>
    </w:rPr>
  </w:style>
  <w:style w:type="paragraph" w:styleId="a4">
    <w:name w:val="footer"/>
    <w:basedOn w:val="a"/>
    <w:link w:val="Char0"/>
    <w:rsid w:val="004D4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418C"/>
    <w:rPr>
      <w:rFonts w:ascii="Calibri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jwc</cp:lastModifiedBy>
  <cp:revision>2</cp:revision>
  <cp:lastPrinted>2022-11-25T02:17:00Z</cp:lastPrinted>
  <dcterms:created xsi:type="dcterms:W3CDTF">2020-09-23T10:14:00Z</dcterms:created>
  <dcterms:modified xsi:type="dcterms:W3CDTF">2023-09-04T01:07:00Z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9FA8A86F62E04914B45859645CF95B03</vt:lpwstr>
  </property>
</Properties>
</file>