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68980">
      <w:pPr>
        <w:jc w:val="center"/>
        <w:rPr>
          <w:rFonts w:ascii="方正小标宋简体" w:eastAsia="方正小标宋简体"/>
          <w:sz w:val="32"/>
          <w:szCs w:val="32"/>
        </w:rPr>
      </w:pPr>
      <w:r>
        <w:rPr>
          <w:rFonts w:hint="eastAsia" w:ascii="方正小标宋简体" w:eastAsia="方正小标宋简体"/>
          <w:sz w:val="32"/>
          <w:szCs w:val="32"/>
        </w:rPr>
        <w:t>关于开展国家语言文字关键研究领域领航计划2024年度项目申报的通知</w:t>
      </w:r>
    </w:p>
    <w:p w14:paraId="327BF02D">
      <w:pPr>
        <w:rPr>
          <w:rFonts w:hint="eastAsia" w:ascii="方正仿宋简体" w:eastAsia="方正仿宋简体"/>
          <w:sz w:val="28"/>
          <w:szCs w:val="28"/>
        </w:rPr>
      </w:pPr>
    </w:p>
    <w:p w14:paraId="5A555218">
      <w:pPr>
        <w:rPr>
          <w:rFonts w:ascii="方正仿宋简体" w:eastAsia="方正仿宋简体"/>
          <w:sz w:val="28"/>
          <w:szCs w:val="28"/>
        </w:rPr>
      </w:pPr>
      <w:r>
        <w:rPr>
          <w:rFonts w:hint="eastAsia" w:ascii="方正仿宋简体" w:eastAsia="方正仿宋简体"/>
          <w:sz w:val="28"/>
          <w:szCs w:val="28"/>
        </w:rPr>
        <w:t>学校各部门：</w:t>
      </w:r>
    </w:p>
    <w:p w14:paraId="163B4973">
      <w:pPr>
        <w:spacing w:line="520" w:lineRule="exact"/>
        <w:ind w:firstLine="560" w:firstLineChars="200"/>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rPr>
        <w:t>国家语言文字关键研究领域领航计划2024年度项目申报</w:t>
      </w:r>
      <w:r>
        <w:rPr>
          <w:rFonts w:hint="eastAsia" w:ascii="Times New Roman" w:hAnsi="Times New Roman" w:eastAsia="方正仿宋简体" w:cs="Times New Roman"/>
          <w:sz w:val="28"/>
          <w:szCs w:val="28"/>
          <w:lang w:val="en-US" w:eastAsia="zh-CN"/>
        </w:rPr>
        <w:t>工作已经开始，现将</w:t>
      </w:r>
      <w:r>
        <w:rPr>
          <w:rFonts w:hint="eastAsia" w:ascii="Times New Roman" w:hAnsi="Times New Roman" w:eastAsia="方正仿宋简体" w:cs="Times New Roman"/>
          <w:sz w:val="28"/>
          <w:szCs w:val="28"/>
        </w:rPr>
        <w:t>《广东省教育厅办公室转发教育部语言文字信息管理司关于开展国家语言文字关键研究领域领航计划2024年度项目申报的通知》转发给你们，请认真学习文件精神，</w:t>
      </w:r>
      <w:r>
        <w:rPr>
          <w:rFonts w:hint="eastAsia" w:ascii="Times New Roman" w:hAnsi="Times New Roman" w:eastAsia="方正仿宋简体" w:cs="Times New Roman"/>
          <w:sz w:val="28"/>
          <w:szCs w:val="28"/>
          <w:lang w:val="en-US" w:eastAsia="zh-CN"/>
        </w:rPr>
        <w:t>严格</w:t>
      </w:r>
      <w:r>
        <w:rPr>
          <w:rFonts w:hint="eastAsia" w:ascii="Times New Roman" w:hAnsi="Times New Roman" w:eastAsia="方正仿宋简体" w:cs="Times New Roman"/>
          <w:sz w:val="28"/>
          <w:szCs w:val="28"/>
        </w:rPr>
        <w:t>按照文件要求进行申报</w:t>
      </w:r>
      <w:r>
        <w:rPr>
          <w:rFonts w:hint="eastAsia" w:ascii="Times New Roman" w:hAnsi="Times New Roman" w:eastAsia="方正仿宋简体" w:cs="Times New Roman"/>
          <w:sz w:val="28"/>
          <w:szCs w:val="28"/>
          <w:lang w:eastAsia="zh-CN"/>
        </w:rPr>
        <w:t>，</w:t>
      </w:r>
      <w:r>
        <w:rPr>
          <w:rFonts w:hint="eastAsia" w:ascii="Times New Roman" w:hAnsi="Times New Roman" w:eastAsia="方正仿宋简体" w:cs="Times New Roman"/>
          <w:sz w:val="28"/>
          <w:szCs w:val="28"/>
          <w:lang w:val="en-US" w:eastAsia="zh-CN"/>
        </w:rPr>
        <w:t>我校限报1项创新团队项目或个人项目。</w:t>
      </w:r>
    </w:p>
    <w:p w14:paraId="7B7D7560">
      <w:pPr>
        <w:spacing w:line="52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一、申报要求</w:t>
      </w:r>
    </w:p>
    <w:p w14:paraId="69AB512A">
      <w:pPr>
        <w:spacing w:line="520" w:lineRule="exact"/>
        <w:ind w:firstLine="560" w:firstLineChars="2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具体申报要求详见《广东省教育厅办公室转发教育部语言文字信息管理司关于开展国家语言文字关键研究领域领航计划2024年度项目申报的通知》《</w:t>
      </w:r>
      <w:r>
        <w:rPr>
          <w:rFonts w:hint="eastAsia" w:ascii="Times New Roman" w:hAnsi="Times New Roman" w:eastAsia="方正仿宋简体" w:cs="Times New Roman"/>
          <w:sz w:val="28"/>
          <w:szCs w:val="28"/>
          <w:lang w:val="en-US" w:eastAsia="zh-CN"/>
        </w:rPr>
        <w:t>教育部语言文字信息管理司关于开展国家语言文字关键研究领域领航计划2024年度项目申报的通知</w:t>
      </w:r>
      <w:r>
        <w:rPr>
          <w:rFonts w:hint="eastAsia" w:ascii="Times New Roman" w:hAnsi="Times New Roman" w:eastAsia="方正仿宋简体" w:cs="Times New Roman"/>
          <w:sz w:val="28"/>
          <w:szCs w:val="28"/>
        </w:rPr>
        <w:t>》。</w:t>
      </w:r>
    </w:p>
    <w:p w14:paraId="61C80558">
      <w:pPr>
        <w:spacing w:line="520" w:lineRule="exact"/>
        <w:ind w:firstLine="560" w:firstLineChars="200"/>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、申报</w:t>
      </w:r>
      <w:r>
        <w:rPr>
          <w:rFonts w:hint="eastAsia" w:ascii="黑体" w:hAnsi="黑体" w:eastAsia="黑体"/>
          <w:sz w:val="28"/>
          <w:szCs w:val="28"/>
        </w:rPr>
        <w:t>材料</w:t>
      </w:r>
    </w:p>
    <w:p w14:paraId="2D786826">
      <w:pPr>
        <w:spacing w:line="520" w:lineRule="exact"/>
        <w:ind w:firstLine="560" w:firstLineChars="200"/>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（一）电子版材料</w:t>
      </w:r>
    </w:p>
    <w:p w14:paraId="2E6B582D">
      <w:pPr>
        <w:spacing w:line="520" w:lineRule="exact"/>
        <w:ind w:firstLine="560" w:firstLineChars="200"/>
        <w:rPr>
          <w:rFonts w:hint="eastAsia"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请有意申报的老师于2024年11月8日下午5点前将申请书及佐证材料发送至邮箱gykqwee@163.com。</w:t>
      </w:r>
    </w:p>
    <w:p w14:paraId="15625EC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方正仿宋简体" w:eastAsia="方正仿宋简体"/>
          <w:sz w:val="28"/>
          <w:szCs w:val="28"/>
          <w:lang w:val="en-US" w:eastAsia="zh-CN"/>
        </w:rPr>
      </w:pPr>
      <w:r>
        <w:rPr>
          <w:rFonts w:hint="eastAsia" w:ascii="方正仿宋简体" w:eastAsia="方正仿宋简体"/>
          <w:sz w:val="28"/>
          <w:szCs w:val="28"/>
          <w:lang w:val="en-US" w:eastAsia="zh-CN"/>
        </w:rPr>
        <w:t>纸质版材料</w:t>
      </w:r>
    </w:p>
    <w:p w14:paraId="4D005C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方正仿宋简体" w:eastAsia="方正仿宋简体"/>
          <w:sz w:val="28"/>
          <w:szCs w:val="28"/>
          <w:lang w:val="en-US" w:eastAsia="zh-CN"/>
        </w:rPr>
      </w:pPr>
      <w:r>
        <w:rPr>
          <w:rFonts w:hint="default" w:ascii="Times New Roman" w:hAnsi="Times New Roman" w:eastAsia="方正仿宋简体" w:cs="Times New Roman"/>
          <w:sz w:val="28"/>
          <w:szCs w:val="28"/>
          <w:lang w:val="en-US" w:eastAsia="zh-CN"/>
        </w:rPr>
        <w:t>通过学校审核的项目，由科研处通知申请人，11月1</w:t>
      </w:r>
      <w:r>
        <w:rPr>
          <w:rFonts w:hint="eastAsia" w:ascii="Times New Roman" w:hAnsi="Times New Roman" w:eastAsia="方正仿宋简体" w:cs="Times New Roman"/>
          <w:sz w:val="28"/>
          <w:szCs w:val="28"/>
          <w:lang w:val="en-US" w:eastAsia="zh-CN"/>
        </w:rPr>
        <w:t>1</w:t>
      </w:r>
      <w:r>
        <w:rPr>
          <w:rFonts w:hint="default" w:ascii="Times New Roman" w:hAnsi="Times New Roman" w:eastAsia="方正仿宋简体" w:cs="Times New Roman"/>
          <w:sz w:val="28"/>
          <w:szCs w:val="28"/>
          <w:lang w:val="en-US" w:eastAsia="zh-CN"/>
        </w:rPr>
        <w:t>日中午12点前提交一份纸质版申请书及佐证材料（不用装订）至科研处办公室（至善楼J1-104）。</w:t>
      </w:r>
    </w:p>
    <w:p w14:paraId="1A0B31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方正仿宋简体" w:eastAsia="方正仿宋简体"/>
          <w:sz w:val="28"/>
          <w:szCs w:val="28"/>
          <w:lang w:val="en-US" w:eastAsia="zh-CN"/>
        </w:rPr>
      </w:pPr>
    </w:p>
    <w:p w14:paraId="5FBD848B">
      <w:pPr>
        <w:spacing w:line="520" w:lineRule="exact"/>
        <w:ind w:left="559" w:leftChars="266"/>
        <w:rPr>
          <w:rFonts w:ascii="方正仿宋简体" w:eastAsia="方正仿宋简体"/>
          <w:sz w:val="28"/>
          <w:szCs w:val="28"/>
        </w:rPr>
      </w:pPr>
      <w:r>
        <w:rPr>
          <w:rFonts w:hint="eastAsia" w:ascii="方正仿宋简体" w:eastAsia="方正仿宋简体"/>
          <w:sz w:val="28"/>
          <w:szCs w:val="28"/>
        </w:rPr>
        <w:t>联系人：</w:t>
      </w:r>
      <w:r>
        <w:rPr>
          <w:rFonts w:hint="eastAsia" w:ascii="方正仿宋简体" w:eastAsia="方正仿宋简体"/>
          <w:sz w:val="28"/>
          <w:szCs w:val="28"/>
          <w:lang w:val="en-US" w:eastAsia="zh-CN"/>
        </w:rPr>
        <w:t>刘老师</w:t>
      </w:r>
      <w:r>
        <w:rPr>
          <w:rFonts w:hint="eastAsia"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17820596121</w:t>
      </w:r>
      <w:r>
        <w:rPr>
          <w:rFonts w:hint="eastAsia" w:ascii="Times New Roman" w:hAnsi="Times New Roman" w:eastAsia="方正仿宋简体" w:cs="Times New Roman"/>
          <w:sz w:val="28"/>
          <w:szCs w:val="28"/>
          <w:lang w:val="en-US" w:eastAsia="zh-CN"/>
        </w:rPr>
        <w:t xml:space="preserve">  </w:t>
      </w:r>
      <w:bookmarkStart w:id="0" w:name="_GoBack"/>
      <w:bookmarkEnd w:id="0"/>
      <w:r>
        <w:rPr>
          <w:rFonts w:hint="eastAsia" w:ascii="方正仿宋简体" w:eastAsia="方正仿宋简体"/>
          <w:sz w:val="28"/>
          <w:szCs w:val="28"/>
        </w:rPr>
        <w:t xml:space="preserve">秦老师 </w:t>
      </w:r>
      <w:r>
        <w:rPr>
          <w:rFonts w:hint="default" w:ascii="Times New Roman" w:hAnsi="Times New Roman" w:eastAsia="方正仿宋简体" w:cs="Times New Roman"/>
          <w:sz w:val="28"/>
          <w:szCs w:val="28"/>
        </w:rPr>
        <w:t>18620935183</w:t>
      </w:r>
    </w:p>
    <w:p w14:paraId="21CF9613">
      <w:pPr>
        <w:spacing w:line="520" w:lineRule="exact"/>
        <w:ind w:left="559" w:leftChars="266"/>
        <w:rPr>
          <w:rFonts w:ascii="Times New Roman" w:hAnsi="Times New Roman" w:eastAsia="方正仿宋简体" w:cs="Times New Roman"/>
          <w:sz w:val="28"/>
          <w:szCs w:val="28"/>
        </w:rPr>
      </w:pPr>
    </w:p>
    <w:p w14:paraId="3FA9F9BA">
      <w:pPr>
        <w:spacing w:line="520" w:lineRule="exact"/>
        <w:ind w:left="559" w:leftChars="266"/>
        <w:rPr>
          <w:rFonts w:ascii="Times New Roman" w:hAnsi="Times New Roman" w:eastAsia="方正仿宋简体" w:cs="Times New Roman"/>
          <w:sz w:val="28"/>
          <w:szCs w:val="28"/>
        </w:rPr>
      </w:pPr>
    </w:p>
    <w:p w14:paraId="05CC0AAC">
      <w:pPr>
        <w:spacing w:line="520" w:lineRule="exact"/>
        <w:ind w:left="1375" w:leftChars="255" w:hanging="840" w:hangingChars="300"/>
        <w:rPr>
          <w:rFonts w:ascii="Times New Roman" w:hAnsi="Times New Roman" w:eastAsia="方正仿宋简体" w:cs="Times New Roman"/>
          <w:sz w:val="28"/>
          <w:szCs w:val="28"/>
        </w:rPr>
      </w:pPr>
      <w:r>
        <w:rPr>
          <w:rFonts w:hint="eastAsia" w:ascii="Times New Roman" w:hAnsi="Times New Roman" w:eastAsia="方正仿宋简体" w:cs="Times New Roman"/>
          <w:sz w:val="28"/>
          <w:szCs w:val="28"/>
        </w:rPr>
        <w:t>附件：《广东省教育厅办公室转发教育部语言文字信息管理司关于开展国家语言文字关键研究领域领航计划2024年度项目申报的通知》及有关附件</w:t>
      </w:r>
    </w:p>
    <w:p w14:paraId="2473E3E2">
      <w:pPr>
        <w:spacing w:line="520" w:lineRule="exact"/>
        <w:rPr>
          <w:rFonts w:ascii="Times New Roman" w:hAnsi="Times New Roman" w:eastAsia="方正仿宋简体" w:cs="Times New Roman"/>
          <w:sz w:val="28"/>
          <w:szCs w:val="28"/>
        </w:rPr>
      </w:pPr>
    </w:p>
    <w:p w14:paraId="0CFA2428">
      <w:pPr>
        <w:spacing w:line="520" w:lineRule="exact"/>
        <w:rPr>
          <w:rFonts w:ascii="Times New Roman" w:hAnsi="Times New Roman" w:eastAsia="方正仿宋简体" w:cs="Times New Roman"/>
          <w:sz w:val="28"/>
          <w:szCs w:val="28"/>
        </w:rPr>
      </w:pPr>
    </w:p>
    <w:p w14:paraId="7349B7D8">
      <w:pPr>
        <w:spacing w:line="520" w:lineRule="exact"/>
        <w:ind w:firstLine="6160" w:firstLineChars="2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科研处</w:t>
      </w:r>
    </w:p>
    <w:p w14:paraId="6E1EC4D7">
      <w:pPr>
        <w:spacing w:line="520" w:lineRule="exact"/>
        <w:rPr>
          <w:rFonts w:ascii="方正仿宋简体" w:eastAsia="方正仿宋简体"/>
          <w:sz w:val="28"/>
          <w:szCs w:val="28"/>
        </w:rPr>
      </w:pPr>
      <w:r>
        <w:rPr>
          <w:rFonts w:hint="eastAsia" w:ascii="Times New Roman" w:hAnsi="Times New Roman" w:eastAsia="方正仿宋简体" w:cs="Times New Roman"/>
          <w:sz w:val="28"/>
          <w:szCs w:val="28"/>
        </w:rPr>
        <w:t xml:space="preserve">                                 </w:t>
      </w:r>
      <w:r>
        <w:rPr>
          <w:rFonts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rPr>
        <w:t xml:space="preserve">    202</w:t>
      </w:r>
      <w:r>
        <w:rPr>
          <w:rFonts w:ascii="Times New Roman" w:hAnsi="Times New Roman" w:eastAsia="方正仿宋简体" w:cs="Times New Roman"/>
          <w:sz w:val="28"/>
          <w:szCs w:val="28"/>
        </w:rPr>
        <w:t>4年</w:t>
      </w:r>
      <w:r>
        <w:rPr>
          <w:rFonts w:hint="eastAsia" w:ascii="Times New Roman" w:hAnsi="Times New Roman" w:eastAsia="方正仿宋简体" w:cs="Times New Roman"/>
          <w:sz w:val="28"/>
          <w:szCs w:val="28"/>
          <w:lang w:val="en-US" w:eastAsia="zh-CN"/>
        </w:rPr>
        <w:t>11</w:t>
      </w:r>
      <w:r>
        <w:rPr>
          <w:rFonts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w:t>
      </w:r>
      <w:r>
        <w:rPr>
          <w:rFonts w:ascii="Times New Roman" w:hAnsi="Times New Roman" w:eastAsia="方正仿宋简体" w:cs="Times New Roman"/>
          <w:sz w:val="28"/>
          <w:szCs w:val="28"/>
        </w:rPr>
        <w:t>日</w:t>
      </w:r>
    </w:p>
    <w:p w14:paraId="66A644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DE2C1"/>
    <w:multiLevelType w:val="singleLevel"/>
    <w:tmpl w:val="C73DE2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OGFmYjc1ZmRlYzhkMjY0OGQzMzUwNzgzODE5NWYifQ=="/>
  </w:docVars>
  <w:rsids>
    <w:rsidRoot w:val="00000000"/>
    <w:rsid w:val="0C387742"/>
    <w:rsid w:val="118517FE"/>
    <w:rsid w:val="15D40117"/>
    <w:rsid w:val="18942270"/>
    <w:rsid w:val="23940FA3"/>
    <w:rsid w:val="24D476D3"/>
    <w:rsid w:val="301F34FF"/>
    <w:rsid w:val="398B16FB"/>
    <w:rsid w:val="40D14905"/>
    <w:rsid w:val="442517E5"/>
    <w:rsid w:val="44A86E54"/>
    <w:rsid w:val="4BCF452F"/>
    <w:rsid w:val="4FD01CC8"/>
    <w:rsid w:val="55352AE2"/>
    <w:rsid w:val="6A757F32"/>
    <w:rsid w:val="6AFD62A9"/>
    <w:rsid w:val="6E8C67FC"/>
    <w:rsid w:val="7434641A"/>
    <w:rsid w:val="7923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487</Words>
  <Characters>555</Characters>
  <Lines>0</Lines>
  <Paragraphs>0</Paragraphs>
  <TotalTime>5</TotalTime>
  <ScaleCrop>false</ScaleCrop>
  <LinksUpToDate>false</LinksUpToDate>
  <CharactersWithSpaces>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2024-10-31T00:16:00Z</dcterms:created>
  <dc:creator>xiaop</dc:creator>
  <cp:lastModifiedBy>encounter</cp:lastModifiedBy>
  <cp:lastPrinted>2024-10-31T06:44:00Z</cp:lastPrinted>
  <dcterms:modified xsi:type="dcterms:W3CDTF">2024-11-01T08:33:41Z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3F7F04C4175647FD809F6E4649C96B81_12</vt:lpwstr>
  </property>
</Properties>
</file>